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EDF" w:rsidRPr="00C3700D" w:rsidRDefault="006C2EDF" w:rsidP="006C2EDF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6C2EDF" w:rsidRPr="00C3700D" w:rsidRDefault="006C2EDF" w:rsidP="006C2EDF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C2EDF" w:rsidRPr="00C3700D" w:rsidRDefault="006C2EDF" w:rsidP="006C2EDF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C2EDF" w:rsidRPr="00372B98" w:rsidRDefault="006C2EDF" w:rsidP="006C2EDF">
      <w:pPr>
        <w:tabs>
          <w:tab w:val="center" w:pos="7230"/>
        </w:tabs>
        <w:rPr>
          <w:rFonts w:cs="Arial"/>
        </w:rPr>
      </w:pPr>
    </w:p>
    <w:p w:rsidR="006C2EDF" w:rsidRPr="00372B98" w:rsidRDefault="006C2EDF" w:rsidP="006C2EDF">
      <w:pPr>
        <w:pStyle w:val="a3"/>
        <w:tabs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372B98">
        <w:rPr>
          <w:rFonts w:ascii="Arial" w:hAnsi="Arial" w:cs="Arial"/>
          <w:b/>
          <w:sz w:val="24"/>
        </w:rPr>
        <w:t>Кондинский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 на 2024-2025 годы</w:t>
      </w:r>
    </w:p>
    <w:p w:rsidR="006C2EDF" w:rsidRPr="00372B98" w:rsidRDefault="006C2EDF" w:rsidP="006C2EDF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4551"/>
        <w:gridCol w:w="1985"/>
        <w:gridCol w:w="2551"/>
      </w:tblGrid>
      <w:tr w:rsidR="006C2EDF" w:rsidRPr="0067238F" w:rsidTr="00A63CAB">
        <w:trPr>
          <w:trHeight w:val="31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EDF" w:rsidRPr="0067238F" w:rsidRDefault="006C2EDF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EDF" w:rsidRPr="0067238F" w:rsidRDefault="006C2EDF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6C2EDF" w:rsidRPr="0067238F" w:rsidTr="00A63CAB">
        <w:trPr>
          <w:trHeight w:val="25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6C2EDF" w:rsidRPr="0067238F" w:rsidTr="00A63CAB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DF" w:rsidRPr="0067238F" w:rsidRDefault="006C2EDF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6C2EDF" w:rsidRPr="0067238F" w:rsidTr="00A63CAB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DF" w:rsidRPr="0067238F" w:rsidRDefault="006C2EDF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6C2EDF" w:rsidRPr="0067238F" w:rsidTr="00A63CAB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DF" w:rsidRPr="0067238F" w:rsidRDefault="006C2EDF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6C2EDF" w:rsidRPr="0067238F" w:rsidTr="00A63CAB">
        <w:trPr>
          <w:trHeight w:val="61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DF" w:rsidRPr="0067238F" w:rsidRDefault="006C2EDF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6C2EDF" w:rsidRPr="0067238F" w:rsidTr="00A63CAB">
        <w:trPr>
          <w:trHeight w:val="58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DF" w:rsidRPr="0067238F" w:rsidRDefault="006C2EDF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6C2EDF" w:rsidRPr="0067238F" w:rsidTr="00A63CAB">
        <w:trPr>
          <w:trHeight w:val="8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DF" w:rsidRPr="0067238F" w:rsidRDefault="006C2EDF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6C2EDF" w:rsidRPr="0067238F" w:rsidTr="00A63CAB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по МО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Кондинский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EDF" w:rsidRPr="0067238F" w:rsidRDefault="006C2EDF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6C2EDF" w:rsidRPr="00372B98" w:rsidRDefault="006C2EDF" w:rsidP="006C2EDF">
      <w:pPr>
        <w:rPr>
          <w:rFonts w:cs="Arial"/>
        </w:rPr>
      </w:pPr>
    </w:p>
    <w:p w:rsidR="006C2EDF" w:rsidRPr="00372B98" w:rsidRDefault="006C2EDF" w:rsidP="006C2EDF">
      <w:pPr>
        <w:rPr>
          <w:rFonts w:cs="Arial"/>
        </w:rPr>
      </w:pPr>
    </w:p>
    <w:p w:rsidR="006C2EDF" w:rsidRPr="00372B98" w:rsidRDefault="006C2EDF" w:rsidP="006C2EDF">
      <w:pPr>
        <w:rPr>
          <w:rFonts w:cs="Arial"/>
          <w:szCs w:val="20"/>
        </w:rPr>
      </w:pPr>
      <w:r w:rsidRPr="00372B98">
        <w:rPr>
          <w:rFonts w:cs="Arial"/>
          <w:szCs w:val="20"/>
        </w:rPr>
        <w:t xml:space="preserve">Предельные сроки погашения долговых обязательств, возникающих при </w:t>
      </w:r>
      <w:proofErr w:type="spellStart"/>
      <w:r w:rsidRPr="00372B98">
        <w:rPr>
          <w:rFonts w:cs="Arial"/>
          <w:szCs w:val="20"/>
        </w:rPr>
        <w:t>осушествлении</w:t>
      </w:r>
      <w:proofErr w:type="spellEnd"/>
      <w:r w:rsidRPr="00372B98">
        <w:rPr>
          <w:rFonts w:cs="Arial"/>
          <w:szCs w:val="20"/>
        </w:rPr>
        <w:t xml:space="preserve"> муниципальных внутренних заимствований муниципального образования </w:t>
      </w:r>
      <w:proofErr w:type="spellStart"/>
      <w:r w:rsidRPr="00372B98">
        <w:rPr>
          <w:rFonts w:cs="Arial"/>
          <w:szCs w:val="20"/>
        </w:rPr>
        <w:t>Кондинский</w:t>
      </w:r>
      <w:proofErr w:type="spellEnd"/>
      <w:r w:rsidRPr="00372B98">
        <w:rPr>
          <w:rFonts w:cs="Arial"/>
          <w:szCs w:val="20"/>
        </w:rPr>
        <w:t xml:space="preserve"> район</w:t>
      </w:r>
    </w:p>
    <w:p w:rsidR="00F0724A" w:rsidRDefault="006C2EDF" w:rsidP="006C2EDF">
      <w:r w:rsidRPr="00372B98">
        <w:rPr>
          <w:rFonts w:cs="Arial"/>
          <w:szCs w:val="20"/>
        </w:rPr>
        <w:t>на 2024 - 2025 годы:  - по полученным бюджетным кредитам от других бюджетов бюджетной системы РФ 1</w:t>
      </w:r>
      <w:r>
        <w:rPr>
          <w:rFonts w:cs="Arial"/>
          <w:szCs w:val="20"/>
        </w:rPr>
        <w:t xml:space="preserve"> год</w:t>
      </w:r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378"/>
    <w:rsid w:val="006C2EDF"/>
    <w:rsid w:val="00BE537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C2ED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C2ED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C2ED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C2ED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2023-08-01T11:33:00Z</dcterms:created>
  <dcterms:modified xsi:type="dcterms:W3CDTF">2023-08-01T11:33:00Z</dcterms:modified>
</cp:coreProperties>
</file>